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8C2A" w14:textId="45B79B55" w:rsidR="00822E9E" w:rsidRPr="00405BBB" w:rsidRDefault="00B86099" w:rsidP="00405BBB">
      <w:pPr>
        <w:spacing w:line="312" w:lineRule="auto"/>
        <w:rPr>
          <w:rFonts w:ascii="Century Gothic" w:hAnsi="Century Gothic"/>
          <w:b/>
          <w:sz w:val="24"/>
        </w:rPr>
      </w:pPr>
      <w:r>
        <w:rPr>
          <w:rFonts w:ascii="Century Gothic" w:hAnsi="Century Gothic"/>
          <w:b/>
          <w:sz w:val="24"/>
        </w:rPr>
        <w:t>Business Development Consultant (Partnerships)</w:t>
      </w:r>
      <w:r w:rsidR="001B0525">
        <w:rPr>
          <w:rFonts w:ascii="Century Gothic" w:hAnsi="Century Gothic"/>
          <w:b/>
          <w:sz w:val="24"/>
        </w:rPr>
        <w:t xml:space="preserve"> </w:t>
      </w:r>
      <w:r w:rsidR="0038345F">
        <w:rPr>
          <w:rFonts w:ascii="Century Gothic" w:hAnsi="Century Gothic"/>
          <w:b/>
          <w:sz w:val="24"/>
        </w:rPr>
        <w:t>–</w:t>
      </w:r>
      <w:r w:rsidR="001B0525">
        <w:rPr>
          <w:rFonts w:ascii="Century Gothic" w:hAnsi="Century Gothic"/>
          <w:b/>
          <w:sz w:val="24"/>
        </w:rPr>
        <w:t xml:space="preserve"> </w:t>
      </w:r>
      <w:r>
        <w:rPr>
          <w:rFonts w:ascii="Century Gothic" w:hAnsi="Century Gothic"/>
          <w:b/>
          <w:sz w:val="24"/>
        </w:rPr>
        <w:t xml:space="preserve">Remote Contract </w:t>
      </w:r>
      <w:r w:rsidR="00F87DBA">
        <w:rPr>
          <w:rFonts w:ascii="Century Gothic" w:hAnsi="Century Gothic"/>
          <w:b/>
          <w:sz w:val="24"/>
        </w:rPr>
        <w:t>r</w:t>
      </w:r>
      <w:r>
        <w:rPr>
          <w:rFonts w:ascii="Century Gothic" w:hAnsi="Century Gothic"/>
          <w:b/>
          <w:sz w:val="24"/>
        </w:rPr>
        <w:t>ole</w:t>
      </w:r>
    </w:p>
    <w:p w14:paraId="2F6C4A10" w14:textId="5226CD11" w:rsidR="00671D03" w:rsidRDefault="00671D03" w:rsidP="00405BBB">
      <w:pPr>
        <w:spacing w:line="312" w:lineRule="auto"/>
        <w:rPr>
          <w:rFonts w:ascii="Century Gothic" w:hAnsi="Century Gothic"/>
        </w:rPr>
      </w:pPr>
      <w:r>
        <w:rPr>
          <w:rFonts w:ascii="Century Gothic" w:hAnsi="Century Gothic"/>
        </w:rPr>
        <w:t xml:space="preserve">Aurion Learning is an award-winning digital learning company specialising in the design and delivery of e-learning content, learning management platforms and learning consultancy </w:t>
      </w:r>
      <w:r w:rsidR="001B0525">
        <w:rPr>
          <w:rFonts w:ascii="Century Gothic" w:hAnsi="Century Gothic"/>
        </w:rPr>
        <w:t>across a number of sectors.</w:t>
      </w:r>
    </w:p>
    <w:p w14:paraId="19C99AA5" w14:textId="7CD369D3" w:rsidR="001B0525" w:rsidRDefault="001B0525" w:rsidP="00405BBB">
      <w:pPr>
        <w:spacing w:line="312" w:lineRule="auto"/>
        <w:rPr>
          <w:rFonts w:ascii="Century Gothic" w:hAnsi="Century Gothic"/>
        </w:rPr>
      </w:pPr>
      <w:r>
        <w:rPr>
          <w:rFonts w:ascii="Century Gothic" w:hAnsi="Century Gothic"/>
        </w:rPr>
        <w:t>We hav</w:t>
      </w:r>
      <w:r w:rsidR="00EF3A43">
        <w:rPr>
          <w:rFonts w:ascii="Century Gothic" w:hAnsi="Century Gothic"/>
        </w:rPr>
        <w:t>e</w:t>
      </w:r>
      <w:r>
        <w:rPr>
          <w:rFonts w:ascii="Century Gothic" w:hAnsi="Century Gothic"/>
        </w:rPr>
        <w:t xml:space="preserve"> a growing client base across the UK, Ireland and further afield and have recently further enhanced our </w:t>
      </w:r>
      <w:r w:rsidR="00286CE4">
        <w:rPr>
          <w:rFonts w:ascii="Century Gothic" w:hAnsi="Century Gothic"/>
        </w:rPr>
        <w:t xml:space="preserve">content and </w:t>
      </w:r>
      <w:r w:rsidR="00386FD0">
        <w:rPr>
          <w:rFonts w:ascii="Century Gothic" w:hAnsi="Century Gothic"/>
        </w:rPr>
        <w:t>learning</w:t>
      </w:r>
      <w:r>
        <w:rPr>
          <w:rFonts w:ascii="Century Gothic" w:hAnsi="Century Gothic"/>
        </w:rPr>
        <w:t xml:space="preserve"> platforms offering </w:t>
      </w:r>
      <w:r w:rsidR="00386FD0">
        <w:rPr>
          <w:rFonts w:ascii="Century Gothic" w:hAnsi="Century Gothic"/>
        </w:rPr>
        <w:t xml:space="preserve">through </w:t>
      </w:r>
      <w:r w:rsidR="00286CE4">
        <w:rPr>
          <w:rFonts w:ascii="Century Gothic" w:hAnsi="Century Gothic"/>
        </w:rPr>
        <w:t>the addition of a number of innovative solutions.</w:t>
      </w:r>
      <w:r w:rsidR="00B86099">
        <w:rPr>
          <w:rFonts w:ascii="Century Gothic" w:hAnsi="Century Gothic"/>
        </w:rPr>
        <w:br/>
      </w:r>
      <w:r w:rsidR="00B86099">
        <w:rPr>
          <w:rFonts w:ascii="Century Gothic" w:hAnsi="Century Gothic"/>
        </w:rPr>
        <w:br/>
        <w:t>Over the years the company has</w:t>
      </w:r>
      <w:r w:rsidR="00F14488">
        <w:rPr>
          <w:rFonts w:ascii="Century Gothic" w:hAnsi="Century Gothic"/>
        </w:rPr>
        <w:t xml:space="preserve"> achieved </w:t>
      </w:r>
      <w:r w:rsidR="00B86099">
        <w:rPr>
          <w:rFonts w:ascii="Century Gothic" w:hAnsi="Century Gothic"/>
        </w:rPr>
        <w:t>sales success through the development and growth of partnership relationships. These partnerships mainly see Aurion providing outsourced custom content development services to managed service providers, consultancy organisations and learning platform providers</w:t>
      </w:r>
      <w:r w:rsidR="00F14488">
        <w:rPr>
          <w:rFonts w:ascii="Century Gothic" w:hAnsi="Century Gothic"/>
        </w:rPr>
        <w:t xml:space="preserve"> who are seeking to meet the needs their clients.</w:t>
      </w:r>
      <w:r w:rsidR="00B86099">
        <w:rPr>
          <w:rFonts w:ascii="Century Gothic" w:hAnsi="Century Gothic"/>
        </w:rPr>
        <w:br/>
      </w:r>
      <w:r w:rsidR="00B86099">
        <w:rPr>
          <w:rFonts w:ascii="Century Gothic" w:hAnsi="Century Gothic"/>
        </w:rPr>
        <w:br/>
        <w:t xml:space="preserve">We have a proven track record of delivery in such relationships </w:t>
      </w:r>
      <w:proofErr w:type="spellStart"/>
      <w:r w:rsidR="00A74888">
        <w:rPr>
          <w:rFonts w:ascii="Century Gothic" w:hAnsi="Century Gothic"/>
        </w:rPr>
        <w:t>e.g</w:t>
      </w:r>
      <w:proofErr w:type="spellEnd"/>
      <w:r w:rsidR="00A74888">
        <w:rPr>
          <w:rFonts w:ascii="Century Gothic" w:hAnsi="Century Gothic"/>
        </w:rPr>
        <w:t xml:space="preserve"> IBM, the Access Group </w:t>
      </w:r>
      <w:r w:rsidR="00B86099">
        <w:rPr>
          <w:rFonts w:ascii="Century Gothic" w:hAnsi="Century Gothic"/>
        </w:rPr>
        <w:t xml:space="preserve">which </w:t>
      </w:r>
      <w:r w:rsidR="00F14488">
        <w:rPr>
          <w:rFonts w:ascii="Century Gothic" w:hAnsi="Century Gothic"/>
        </w:rPr>
        <w:t>has</w:t>
      </w:r>
      <w:r w:rsidR="00B86099">
        <w:rPr>
          <w:rFonts w:ascii="Century Gothic" w:hAnsi="Century Gothic"/>
        </w:rPr>
        <w:t xml:space="preserve"> seen us work with a number of high-profile organisations </w:t>
      </w:r>
      <w:r w:rsidR="00F14488">
        <w:rPr>
          <w:rFonts w:ascii="Century Gothic" w:hAnsi="Century Gothic"/>
        </w:rPr>
        <w:t>and multi-project relationships.</w:t>
      </w:r>
    </w:p>
    <w:p w14:paraId="5370D8EA" w14:textId="558FB1B9" w:rsidR="001B0525" w:rsidRDefault="00B86099" w:rsidP="00405BBB">
      <w:pPr>
        <w:spacing w:line="312" w:lineRule="auto"/>
        <w:rPr>
          <w:rFonts w:ascii="Century Gothic" w:hAnsi="Century Gothic"/>
        </w:rPr>
      </w:pPr>
      <w:r>
        <w:rPr>
          <w:rFonts w:ascii="Century Gothic" w:hAnsi="Century Gothic"/>
        </w:rPr>
        <w:t xml:space="preserve">The company is now keen to grow </w:t>
      </w:r>
      <w:r w:rsidR="00F14488">
        <w:rPr>
          <w:rFonts w:ascii="Century Gothic" w:hAnsi="Century Gothic"/>
        </w:rPr>
        <w:t>the</w:t>
      </w:r>
      <w:r>
        <w:rPr>
          <w:rFonts w:ascii="Century Gothic" w:hAnsi="Century Gothic"/>
        </w:rPr>
        <w:t xml:space="preserve"> number of</w:t>
      </w:r>
      <w:r w:rsidR="00F14488">
        <w:rPr>
          <w:rFonts w:ascii="Century Gothic" w:hAnsi="Century Gothic"/>
        </w:rPr>
        <w:t xml:space="preserve"> established</w:t>
      </w:r>
      <w:r>
        <w:rPr>
          <w:rFonts w:ascii="Century Gothic" w:hAnsi="Century Gothic"/>
        </w:rPr>
        <w:t xml:space="preserve"> partnerships</w:t>
      </w:r>
      <w:r w:rsidR="00A74888">
        <w:rPr>
          <w:rFonts w:ascii="Century Gothic" w:hAnsi="Century Gothic"/>
        </w:rPr>
        <w:t>,</w:t>
      </w:r>
      <w:r>
        <w:rPr>
          <w:rFonts w:ascii="Century Gothic" w:hAnsi="Century Gothic"/>
        </w:rPr>
        <w:t xml:space="preserve"> and</w:t>
      </w:r>
      <w:r w:rsidR="001B0525">
        <w:rPr>
          <w:rFonts w:ascii="Century Gothic" w:hAnsi="Century Gothic"/>
        </w:rPr>
        <w:t xml:space="preserve"> we</w:t>
      </w:r>
      <w:r w:rsidR="007654D2">
        <w:rPr>
          <w:rFonts w:ascii="Century Gothic" w:hAnsi="Century Gothic"/>
        </w:rPr>
        <w:t xml:space="preserve"> have identified </w:t>
      </w:r>
      <w:r w:rsidR="00EF3A43">
        <w:rPr>
          <w:rFonts w:ascii="Century Gothic" w:hAnsi="Century Gothic"/>
        </w:rPr>
        <w:t>an opportunity for</w:t>
      </w:r>
      <w:r w:rsidR="007654D2">
        <w:rPr>
          <w:rFonts w:ascii="Century Gothic" w:hAnsi="Century Gothic"/>
        </w:rPr>
        <w:t xml:space="preserve"> a</w:t>
      </w:r>
      <w:r>
        <w:rPr>
          <w:rFonts w:ascii="Century Gothic" w:hAnsi="Century Gothic"/>
        </w:rPr>
        <w:t>n experienced Business Development Consultant to work with</w:t>
      </w:r>
      <w:r w:rsidR="00EF3A43">
        <w:rPr>
          <w:rFonts w:ascii="Century Gothic" w:hAnsi="Century Gothic"/>
        </w:rPr>
        <w:t xml:space="preserve"> </w:t>
      </w:r>
      <w:r w:rsidR="001B0525">
        <w:rPr>
          <w:rFonts w:ascii="Century Gothic" w:hAnsi="Century Gothic"/>
        </w:rPr>
        <w:t>our team</w:t>
      </w:r>
      <w:r>
        <w:rPr>
          <w:rFonts w:ascii="Century Gothic" w:hAnsi="Century Gothic"/>
        </w:rPr>
        <w:t xml:space="preserve"> on a contract basis</w:t>
      </w:r>
      <w:r w:rsidR="00386FD0">
        <w:rPr>
          <w:rFonts w:ascii="Century Gothic" w:hAnsi="Century Gothic"/>
        </w:rPr>
        <w:t xml:space="preserve"> </w:t>
      </w:r>
      <w:r w:rsidR="001B0525">
        <w:rPr>
          <w:rFonts w:ascii="Century Gothic" w:hAnsi="Century Gothic"/>
        </w:rPr>
        <w:t>as we look to grow</w:t>
      </w:r>
      <w:r>
        <w:rPr>
          <w:rFonts w:ascii="Century Gothic" w:hAnsi="Century Gothic"/>
        </w:rPr>
        <w:t xml:space="preserve"> partnership</w:t>
      </w:r>
      <w:r w:rsidR="001B0525">
        <w:rPr>
          <w:rFonts w:ascii="Century Gothic" w:hAnsi="Century Gothic"/>
        </w:rPr>
        <w:t xml:space="preserve"> </w:t>
      </w:r>
      <w:r w:rsidR="0038345F">
        <w:rPr>
          <w:rFonts w:ascii="Century Gothic" w:hAnsi="Century Gothic"/>
        </w:rPr>
        <w:t>sales</w:t>
      </w:r>
      <w:r w:rsidR="001B0525">
        <w:rPr>
          <w:rFonts w:ascii="Century Gothic" w:hAnsi="Century Gothic"/>
        </w:rPr>
        <w:t xml:space="preserve"> </w:t>
      </w:r>
      <w:r>
        <w:rPr>
          <w:rFonts w:ascii="Century Gothic" w:hAnsi="Century Gothic"/>
        </w:rPr>
        <w:t>and referrals.</w:t>
      </w:r>
    </w:p>
    <w:p w14:paraId="3A1F7407" w14:textId="134508A1" w:rsidR="00F14488" w:rsidRDefault="001B0525" w:rsidP="00405BBB">
      <w:pPr>
        <w:spacing w:line="312" w:lineRule="auto"/>
        <w:rPr>
          <w:rFonts w:ascii="Century Gothic" w:hAnsi="Century Gothic"/>
        </w:rPr>
      </w:pPr>
      <w:r>
        <w:rPr>
          <w:rFonts w:ascii="Century Gothic" w:hAnsi="Century Gothic"/>
        </w:rPr>
        <w:t>The</w:t>
      </w:r>
      <w:r w:rsidR="00671D03">
        <w:rPr>
          <w:rFonts w:ascii="Century Gothic" w:hAnsi="Century Gothic"/>
        </w:rPr>
        <w:t xml:space="preserve"> successful candidate will </w:t>
      </w:r>
      <w:r w:rsidR="00F14488">
        <w:rPr>
          <w:rFonts w:ascii="Century Gothic" w:hAnsi="Century Gothic"/>
        </w:rPr>
        <w:t>work to deliver a defined business development project focused on partner search</w:t>
      </w:r>
      <w:r w:rsidR="0054496F">
        <w:rPr>
          <w:rFonts w:ascii="Century Gothic" w:hAnsi="Century Gothic"/>
        </w:rPr>
        <w:t xml:space="preserve"> in the UK and Ireland</w:t>
      </w:r>
      <w:r w:rsidR="00F14488">
        <w:rPr>
          <w:rFonts w:ascii="Century Gothic" w:hAnsi="Century Gothic"/>
        </w:rPr>
        <w:t xml:space="preserve">, qualification and introductions. </w:t>
      </w:r>
    </w:p>
    <w:p w14:paraId="076E2DA2" w14:textId="77777777" w:rsidR="0054496F" w:rsidRPr="00405BBB" w:rsidRDefault="0054496F" w:rsidP="0054496F">
      <w:pPr>
        <w:spacing w:line="312" w:lineRule="auto"/>
        <w:rPr>
          <w:rFonts w:ascii="Century Gothic" w:hAnsi="Century Gothic"/>
          <w:b/>
        </w:rPr>
      </w:pPr>
      <w:r w:rsidRPr="00405BBB">
        <w:rPr>
          <w:rFonts w:ascii="Century Gothic" w:hAnsi="Century Gothic"/>
          <w:b/>
        </w:rPr>
        <w:t>Key responsibilities include:</w:t>
      </w:r>
    </w:p>
    <w:p w14:paraId="096479B1" w14:textId="63E8A539" w:rsidR="00F14488" w:rsidRDefault="00F14488" w:rsidP="00F14488">
      <w:pPr>
        <w:pStyle w:val="ListParagraph"/>
        <w:numPr>
          <w:ilvl w:val="0"/>
          <w:numId w:val="7"/>
        </w:numPr>
        <w:spacing w:line="312" w:lineRule="auto"/>
        <w:rPr>
          <w:rFonts w:ascii="Century Gothic" w:hAnsi="Century Gothic"/>
        </w:rPr>
      </w:pPr>
      <w:r>
        <w:rPr>
          <w:rFonts w:ascii="Century Gothic" w:hAnsi="Century Gothic"/>
        </w:rPr>
        <w:t xml:space="preserve">Working collaboratively with the existing Aurion </w:t>
      </w:r>
      <w:r w:rsidR="00961931">
        <w:rPr>
          <w:rFonts w:ascii="Century Gothic" w:hAnsi="Century Gothic"/>
        </w:rPr>
        <w:t xml:space="preserve">Learning </w:t>
      </w:r>
      <w:r>
        <w:rPr>
          <w:rFonts w:ascii="Century Gothic" w:hAnsi="Century Gothic"/>
        </w:rPr>
        <w:t xml:space="preserve">team to further define and refine </w:t>
      </w:r>
      <w:r w:rsidR="00F87DBA">
        <w:rPr>
          <w:rFonts w:ascii="Century Gothic" w:hAnsi="Century Gothic"/>
        </w:rPr>
        <w:t>the partnership project scope and go-to-market plan</w:t>
      </w:r>
      <w:r>
        <w:rPr>
          <w:rFonts w:ascii="Century Gothic" w:hAnsi="Century Gothic"/>
        </w:rPr>
        <w:t xml:space="preserve"> </w:t>
      </w:r>
      <w:r w:rsidR="00F87DBA">
        <w:rPr>
          <w:rFonts w:ascii="Century Gothic" w:hAnsi="Century Gothic"/>
        </w:rPr>
        <w:t>including agreement of a number of defined success criteria</w:t>
      </w:r>
      <w:r w:rsidR="00961931">
        <w:rPr>
          <w:rFonts w:ascii="Century Gothic" w:hAnsi="Century Gothic"/>
        </w:rPr>
        <w:t>.</w:t>
      </w:r>
    </w:p>
    <w:p w14:paraId="20E937D5" w14:textId="6F1777B6" w:rsidR="00F14488" w:rsidRDefault="00F14488" w:rsidP="00F14488">
      <w:pPr>
        <w:pStyle w:val="ListParagraph"/>
        <w:numPr>
          <w:ilvl w:val="0"/>
          <w:numId w:val="7"/>
        </w:numPr>
        <w:spacing w:line="312" w:lineRule="auto"/>
        <w:rPr>
          <w:rFonts w:ascii="Century Gothic" w:hAnsi="Century Gothic"/>
        </w:rPr>
      </w:pPr>
      <w:r>
        <w:rPr>
          <w:rFonts w:ascii="Century Gothic" w:hAnsi="Century Gothic"/>
        </w:rPr>
        <w:t>Partnership search and initial qualification/scoring of potential partners against defined qualification criteria</w:t>
      </w:r>
      <w:r w:rsidR="00961931">
        <w:rPr>
          <w:rFonts w:ascii="Century Gothic" w:hAnsi="Century Gothic"/>
        </w:rPr>
        <w:t>.</w:t>
      </w:r>
    </w:p>
    <w:p w14:paraId="29B6991D" w14:textId="7258728E" w:rsidR="00F14488" w:rsidRDefault="0054496F" w:rsidP="00F14488">
      <w:pPr>
        <w:pStyle w:val="ListParagraph"/>
        <w:numPr>
          <w:ilvl w:val="0"/>
          <w:numId w:val="7"/>
        </w:numPr>
        <w:spacing w:line="312" w:lineRule="auto"/>
        <w:rPr>
          <w:rFonts w:ascii="Century Gothic" w:hAnsi="Century Gothic"/>
        </w:rPr>
      </w:pPr>
      <w:r>
        <w:rPr>
          <w:rFonts w:ascii="Century Gothic" w:hAnsi="Century Gothic"/>
        </w:rPr>
        <w:t>Making initial contact/introductions</w:t>
      </w:r>
      <w:r w:rsidR="00F14488">
        <w:rPr>
          <w:rFonts w:ascii="Century Gothic" w:hAnsi="Century Gothic"/>
        </w:rPr>
        <w:t xml:space="preserve"> to a qualified shortlist of potential partners as agreed with the Aurion Managing Director</w:t>
      </w:r>
      <w:r w:rsidR="00961931">
        <w:rPr>
          <w:rFonts w:ascii="Century Gothic" w:hAnsi="Century Gothic"/>
        </w:rPr>
        <w:t>.</w:t>
      </w:r>
    </w:p>
    <w:p w14:paraId="3209A7E9" w14:textId="1C8A0DEA" w:rsidR="0054496F" w:rsidRDefault="0054496F" w:rsidP="00F14488">
      <w:pPr>
        <w:pStyle w:val="ListParagraph"/>
        <w:numPr>
          <w:ilvl w:val="0"/>
          <w:numId w:val="7"/>
        </w:numPr>
        <w:spacing w:line="312" w:lineRule="auto"/>
        <w:rPr>
          <w:rFonts w:ascii="Century Gothic" w:hAnsi="Century Gothic"/>
        </w:rPr>
      </w:pPr>
      <w:r>
        <w:rPr>
          <w:rFonts w:ascii="Century Gothic" w:hAnsi="Century Gothic"/>
        </w:rPr>
        <w:lastRenderedPageBreak/>
        <w:t>Conducting joint</w:t>
      </w:r>
      <w:r w:rsidR="00F14488">
        <w:rPr>
          <w:rFonts w:ascii="Century Gothic" w:hAnsi="Century Gothic"/>
        </w:rPr>
        <w:t xml:space="preserve"> introductory visits</w:t>
      </w:r>
      <w:r w:rsidR="002430EF">
        <w:rPr>
          <w:rFonts w:ascii="Century Gothic" w:hAnsi="Century Gothic"/>
        </w:rPr>
        <w:t>/calls</w:t>
      </w:r>
      <w:r w:rsidR="00F14488">
        <w:rPr>
          <w:rFonts w:ascii="Century Gothic" w:hAnsi="Century Gothic"/>
        </w:rPr>
        <w:t xml:space="preserve"> </w:t>
      </w:r>
      <w:r w:rsidR="002430EF">
        <w:rPr>
          <w:rFonts w:ascii="Century Gothic" w:hAnsi="Century Gothic"/>
        </w:rPr>
        <w:t>with</w:t>
      </w:r>
      <w:r w:rsidR="00F14488">
        <w:rPr>
          <w:rFonts w:ascii="Century Gothic" w:hAnsi="Century Gothic"/>
        </w:rPr>
        <w:t xml:space="preserve"> potential partners with the Aurion Managing Director to build relationships and discuss potential partnerships in detail</w:t>
      </w:r>
      <w:r w:rsidR="00961931">
        <w:rPr>
          <w:rFonts w:ascii="Century Gothic" w:hAnsi="Century Gothic"/>
        </w:rPr>
        <w:t>.</w:t>
      </w:r>
    </w:p>
    <w:p w14:paraId="70F840DD" w14:textId="55514BF3" w:rsidR="00A74888" w:rsidRDefault="00A74888" w:rsidP="00A74888">
      <w:pPr>
        <w:pStyle w:val="ListParagraph"/>
        <w:numPr>
          <w:ilvl w:val="0"/>
          <w:numId w:val="7"/>
        </w:numPr>
        <w:spacing w:line="312" w:lineRule="auto"/>
        <w:rPr>
          <w:rFonts w:ascii="Century Gothic" w:hAnsi="Century Gothic"/>
        </w:rPr>
      </w:pPr>
      <w:r>
        <w:rPr>
          <w:rFonts w:ascii="Century Gothic" w:hAnsi="Century Gothic"/>
        </w:rPr>
        <w:t xml:space="preserve">Conducting joint introductory visits/calls with potential direct clients for custom eLearning or platform projects based on accessing an </w:t>
      </w:r>
      <w:r w:rsidR="00BA2AAD">
        <w:rPr>
          <w:rFonts w:ascii="Century Gothic" w:hAnsi="Century Gothic"/>
        </w:rPr>
        <w:t>existing</w:t>
      </w:r>
      <w:r>
        <w:rPr>
          <w:rFonts w:ascii="Century Gothic" w:hAnsi="Century Gothic"/>
        </w:rPr>
        <w:t xml:space="preserve"> network of contacts.</w:t>
      </w:r>
    </w:p>
    <w:p w14:paraId="1DD05ECC" w14:textId="77777777" w:rsidR="00F87DBA" w:rsidRDefault="00F87DBA" w:rsidP="0054496F">
      <w:pPr>
        <w:pStyle w:val="ListParagraph"/>
        <w:spacing w:line="312" w:lineRule="auto"/>
        <w:rPr>
          <w:rFonts w:ascii="Century Gothic" w:hAnsi="Century Gothic"/>
        </w:rPr>
      </w:pPr>
    </w:p>
    <w:p w14:paraId="5642745B" w14:textId="242AECEF" w:rsidR="0054496F" w:rsidRDefault="0054496F" w:rsidP="00F87DBA">
      <w:pPr>
        <w:pStyle w:val="ListParagraph"/>
        <w:spacing w:line="312" w:lineRule="auto"/>
        <w:ind w:left="0"/>
        <w:rPr>
          <w:rFonts w:ascii="Century Gothic" w:hAnsi="Century Gothic"/>
        </w:rPr>
      </w:pPr>
      <w:r>
        <w:rPr>
          <w:rFonts w:ascii="Century Gothic" w:hAnsi="Century Gothic"/>
        </w:rPr>
        <w:t>Successful delivery of the initial project has the potential to lead to an expanded engagement that could include the following responsibilities:</w:t>
      </w:r>
      <w:r>
        <w:rPr>
          <w:rFonts w:ascii="Century Gothic" w:hAnsi="Century Gothic"/>
        </w:rPr>
        <w:br/>
      </w:r>
    </w:p>
    <w:p w14:paraId="0A87D0F5" w14:textId="5C14FDC3" w:rsidR="0054496F" w:rsidRDefault="0054496F" w:rsidP="0054496F">
      <w:pPr>
        <w:pStyle w:val="ListParagraph"/>
        <w:numPr>
          <w:ilvl w:val="0"/>
          <w:numId w:val="7"/>
        </w:numPr>
        <w:spacing w:line="312" w:lineRule="auto"/>
        <w:rPr>
          <w:rFonts w:ascii="Century Gothic" w:hAnsi="Century Gothic"/>
        </w:rPr>
      </w:pPr>
      <w:r>
        <w:rPr>
          <w:rFonts w:ascii="Century Gothic" w:hAnsi="Century Gothic"/>
        </w:rPr>
        <w:t>Refinement of partner onboarding materials</w:t>
      </w:r>
      <w:r w:rsidR="002430EF">
        <w:rPr>
          <w:rFonts w:ascii="Century Gothic" w:hAnsi="Century Gothic"/>
        </w:rPr>
        <w:t>.</w:t>
      </w:r>
    </w:p>
    <w:p w14:paraId="383AEAE5" w14:textId="2C58135C" w:rsidR="0054496F" w:rsidRDefault="0054496F" w:rsidP="0054496F">
      <w:pPr>
        <w:pStyle w:val="ListParagraph"/>
        <w:numPr>
          <w:ilvl w:val="0"/>
          <w:numId w:val="7"/>
        </w:numPr>
        <w:spacing w:line="312" w:lineRule="auto"/>
        <w:rPr>
          <w:rFonts w:ascii="Century Gothic" w:hAnsi="Century Gothic"/>
        </w:rPr>
      </w:pPr>
      <w:r>
        <w:rPr>
          <w:rFonts w:ascii="Century Gothic" w:hAnsi="Century Gothic"/>
        </w:rPr>
        <w:t>Contract negotiation with interested partners</w:t>
      </w:r>
      <w:r w:rsidR="002430EF">
        <w:rPr>
          <w:rFonts w:ascii="Century Gothic" w:hAnsi="Century Gothic"/>
        </w:rPr>
        <w:t>.</w:t>
      </w:r>
    </w:p>
    <w:p w14:paraId="4FBD65D4" w14:textId="49EB6B04" w:rsidR="007654D2" w:rsidRPr="0054496F" w:rsidRDefault="0054496F" w:rsidP="0054496F">
      <w:pPr>
        <w:pStyle w:val="ListParagraph"/>
        <w:numPr>
          <w:ilvl w:val="0"/>
          <w:numId w:val="7"/>
        </w:numPr>
        <w:spacing w:line="312" w:lineRule="auto"/>
        <w:rPr>
          <w:rFonts w:ascii="Century Gothic" w:hAnsi="Century Gothic"/>
        </w:rPr>
      </w:pPr>
      <w:r>
        <w:rPr>
          <w:rFonts w:ascii="Century Gothic" w:hAnsi="Century Gothic"/>
        </w:rPr>
        <w:t>Expansion of a similar approach to international partners and territories</w:t>
      </w:r>
      <w:r w:rsidR="002430EF">
        <w:rPr>
          <w:rFonts w:ascii="Century Gothic" w:hAnsi="Century Gothic"/>
        </w:rPr>
        <w:t>.</w:t>
      </w:r>
    </w:p>
    <w:p w14:paraId="2A7C1D54" w14:textId="27BB583F" w:rsidR="00A74653" w:rsidRDefault="009A43AD" w:rsidP="00405BBB">
      <w:pPr>
        <w:spacing w:line="312" w:lineRule="auto"/>
        <w:rPr>
          <w:rFonts w:ascii="Century Gothic" w:hAnsi="Century Gothic"/>
        </w:rPr>
      </w:pPr>
      <w:r>
        <w:rPr>
          <w:rFonts w:ascii="Century Gothic" w:hAnsi="Century Gothic"/>
        </w:rPr>
        <w:t xml:space="preserve">Reporting to the </w:t>
      </w:r>
      <w:r w:rsidR="00B86099">
        <w:rPr>
          <w:rFonts w:ascii="Century Gothic" w:hAnsi="Century Gothic"/>
        </w:rPr>
        <w:t>Managing Director</w:t>
      </w:r>
      <w:r>
        <w:rPr>
          <w:rFonts w:ascii="Century Gothic" w:hAnsi="Century Gothic"/>
        </w:rPr>
        <w:t>, this role would suit a</w:t>
      </w:r>
      <w:r w:rsidR="0054496F">
        <w:rPr>
          <w:rFonts w:ascii="Century Gothic" w:hAnsi="Century Gothic"/>
        </w:rPr>
        <w:t>n experienced business development consultant</w:t>
      </w:r>
      <w:r w:rsidR="00A74888">
        <w:rPr>
          <w:rFonts w:ascii="Century Gothic" w:hAnsi="Century Gothic"/>
        </w:rPr>
        <w:t xml:space="preserve">, partner manager or someone in a senior leadership role who has recently exited a </w:t>
      </w:r>
      <w:r w:rsidR="00BA2AAD">
        <w:rPr>
          <w:rFonts w:ascii="Century Gothic" w:hAnsi="Century Gothic"/>
        </w:rPr>
        <w:t>full-time</w:t>
      </w:r>
      <w:r w:rsidR="00A74888">
        <w:rPr>
          <w:rFonts w:ascii="Century Gothic" w:hAnsi="Century Gothic"/>
        </w:rPr>
        <w:t xml:space="preserve"> position.</w:t>
      </w:r>
      <w:r w:rsidR="00BA2AAD">
        <w:rPr>
          <w:rFonts w:ascii="Century Gothic" w:hAnsi="Century Gothic"/>
        </w:rPr>
        <w:t xml:space="preserve"> </w:t>
      </w:r>
      <w:r w:rsidR="00A74888">
        <w:rPr>
          <w:rFonts w:ascii="Century Gothic" w:hAnsi="Century Gothic"/>
        </w:rPr>
        <w:t xml:space="preserve">Applicants should have </w:t>
      </w:r>
      <w:r>
        <w:rPr>
          <w:rFonts w:ascii="Century Gothic" w:hAnsi="Century Gothic"/>
        </w:rPr>
        <w:t xml:space="preserve">a </w:t>
      </w:r>
      <w:r w:rsidR="00961931">
        <w:rPr>
          <w:rFonts w:ascii="Century Gothic" w:hAnsi="Century Gothic"/>
        </w:rPr>
        <w:t xml:space="preserve">proven track record of </w:t>
      </w:r>
      <w:r w:rsidR="00C20FAB">
        <w:rPr>
          <w:rFonts w:ascii="Century Gothic" w:hAnsi="Century Gothic"/>
        </w:rPr>
        <w:t>s</w:t>
      </w:r>
      <w:r w:rsidR="0054496F">
        <w:rPr>
          <w:rFonts w:ascii="Century Gothic" w:hAnsi="Century Gothic"/>
        </w:rPr>
        <w:t>uccessfu</w:t>
      </w:r>
      <w:r w:rsidR="00961931">
        <w:rPr>
          <w:rFonts w:ascii="Century Gothic" w:hAnsi="Century Gothic"/>
        </w:rPr>
        <w:t>l</w:t>
      </w:r>
      <w:r w:rsidR="0054496F">
        <w:rPr>
          <w:rFonts w:ascii="Century Gothic" w:hAnsi="Century Gothic"/>
        </w:rPr>
        <w:t>l</w:t>
      </w:r>
      <w:r w:rsidR="00961931">
        <w:rPr>
          <w:rFonts w:ascii="Century Gothic" w:hAnsi="Century Gothic"/>
        </w:rPr>
        <w:t>y</w:t>
      </w:r>
      <w:r w:rsidR="0054496F">
        <w:rPr>
          <w:rFonts w:ascii="Century Gothic" w:hAnsi="Century Gothic"/>
        </w:rPr>
        <w:t xml:space="preserve"> identifying and building commercially successful partnership </w:t>
      </w:r>
      <w:r w:rsidR="0054496F" w:rsidRPr="003D4CE6">
        <w:rPr>
          <w:rFonts w:ascii="Century Gothic" w:hAnsi="Century Gothic"/>
        </w:rPr>
        <w:t>relationships</w:t>
      </w:r>
      <w:r w:rsidRPr="003D4CE6">
        <w:rPr>
          <w:rFonts w:ascii="Century Gothic" w:hAnsi="Century Gothic"/>
        </w:rPr>
        <w:t xml:space="preserve">, ideally involving the sale of </w:t>
      </w:r>
      <w:r w:rsidR="00386FD0" w:rsidRPr="003D4CE6">
        <w:rPr>
          <w:rFonts w:ascii="Century Gothic" w:hAnsi="Century Gothic"/>
        </w:rPr>
        <w:t xml:space="preserve">learning solutions </w:t>
      </w:r>
      <w:r w:rsidR="002430EF">
        <w:rPr>
          <w:rFonts w:ascii="Century Gothic" w:hAnsi="Century Gothic"/>
        </w:rPr>
        <w:t>and/</w:t>
      </w:r>
      <w:r w:rsidR="00386FD0" w:rsidRPr="003D4CE6">
        <w:rPr>
          <w:rFonts w:ascii="Century Gothic" w:hAnsi="Century Gothic"/>
        </w:rPr>
        <w:t>or platforms.</w:t>
      </w:r>
      <w:r w:rsidRPr="003D4CE6">
        <w:rPr>
          <w:rFonts w:ascii="Century Gothic" w:hAnsi="Century Gothic"/>
        </w:rPr>
        <w:t xml:space="preserve"> </w:t>
      </w:r>
      <w:r w:rsidR="00961931" w:rsidRPr="003D4CE6">
        <w:rPr>
          <w:rFonts w:ascii="Century Gothic" w:hAnsi="Century Gothic"/>
        </w:rPr>
        <w:t>E</w:t>
      </w:r>
      <w:r w:rsidRPr="003D4CE6">
        <w:rPr>
          <w:rFonts w:ascii="Century Gothic" w:hAnsi="Century Gothic"/>
        </w:rPr>
        <w:t>xperience</w:t>
      </w:r>
      <w:r>
        <w:rPr>
          <w:rFonts w:ascii="Century Gothic" w:hAnsi="Century Gothic"/>
        </w:rPr>
        <w:t xml:space="preserve"> of </w:t>
      </w:r>
      <w:r w:rsidR="00386FD0">
        <w:rPr>
          <w:rFonts w:ascii="Century Gothic" w:hAnsi="Century Gothic"/>
        </w:rPr>
        <w:t xml:space="preserve">successfully </w:t>
      </w:r>
      <w:r>
        <w:rPr>
          <w:rFonts w:ascii="Century Gothic" w:hAnsi="Century Gothic"/>
        </w:rPr>
        <w:t>selli</w:t>
      </w:r>
      <w:r w:rsidR="0038345F">
        <w:rPr>
          <w:rFonts w:ascii="Century Gothic" w:hAnsi="Century Gothic"/>
        </w:rPr>
        <w:t>ng custom eLearning content</w:t>
      </w:r>
      <w:r w:rsidR="0054496F">
        <w:rPr>
          <w:rFonts w:ascii="Century Gothic" w:hAnsi="Century Gothic"/>
        </w:rPr>
        <w:t xml:space="preserve"> and associated services</w:t>
      </w:r>
      <w:r w:rsidR="0038345F">
        <w:rPr>
          <w:rFonts w:ascii="Century Gothic" w:hAnsi="Century Gothic"/>
        </w:rPr>
        <w:t xml:space="preserve"> is</w:t>
      </w:r>
      <w:r w:rsidR="001B0525">
        <w:rPr>
          <w:rFonts w:ascii="Century Gothic" w:hAnsi="Century Gothic"/>
        </w:rPr>
        <w:t xml:space="preserve"> a</w:t>
      </w:r>
      <w:r w:rsidR="00A74653">
        <w:rPr>
          <w:rFonts w:ascii="Century Gothic" w:hAnsi="Century Gothic"/>
        </w:rPr>
        <w:t xml:space="preserve"> distinct</w:t>
      </w:r>
      <w:r w:rsidR="001B0525">
        <w:rPr>
          <w:rFonts w:ascii="Century Gothic" w:hAnsi="Century Gothic"/>
        </w:rPr>
        <w:t xml:space="preserve"> advantage.</w:t>
      </w:r>
    </w:p>
    <w:p w14:paraId="0FCD7B5F" w14:textId="77777777" w:rsidR="00405BBB" w:rsidRDefault="00405BBB" w:rsidP="00405BBB">
      <w:pPr>
        <w:spacing w:line="312" w:lineRule="auto"/>
        <w:rPr>
          <w:rFonts w:ascii="Century Gothic" w:hAnsi="Century Gothic"/>
          <w:b/>
        </w:rPr>
      </w:pPr>
    </w:p>
    <w:p w14:paraId="4DA86472" w14:textId="6897D7CD" w:rsidR="003E65AF" w:rsidRPr="00405BBB" w:rsidRDefault="003E65AF" w:rsidP="00405BBB">
      <w:pPr>
        <w:spacing w:line="312" w:lineRule="auto"/>
        <w:rPr>
          <w:rFonts w:ascii="Century Gothic" w:hAnsi="Century Gothic"/>
          <w:b/>
        </w:rPr>
      </w:pPr>
      <w:r w:rsidRPr="00405BBB">
        <w:rPr>
          <w:rFonts w:ascii="Century Gothic" w:hAnsi="Century Gothic"/>
          <w:b/>
        </w:rPr>
        <w:t>Essential experience and capabilities:</w:t>
      </w:r>
    </w:p>
    <w:p w14:paraId="4B36FB55" w14:textId="7D1BEB66" w:rsidR="00A74653" w:rsidRDefault="00A74653" w:rsidP="00405BBB">
      <w:pPr>
        <w:numPr>
          <w:ilvl w:val="0"/>
          <w:numId w:val="4"/>
        </w:numPr>
        <w:spacing w:line="312" w:lineRule="auto"/>
        <w:rPr>
          <w:rFonts w:ascii="Century Gothic" w:hAnsi="Century Gothic"/>
        </w:rPr>
      </w:pPr>
      <w:r w:rsidRPr="00A74653">
        <w:rPr>
          <w:rFonts w:ascii="Century Gothic" w:hAnsi="Century Gothic"/>
        </w:rPr>
        <w:t>Minimum of 5 years of experience in business development</w:t>
      </w:r>
      <w:r w:rsidR="00A74888">
        <w:rPr>
          <w:rFonts w:ascii="Century Gothic" w:hAnsi="Century Gothic"/>
        </w:rPr>
        <w:t>,</w:t>
      </w:r>
      <w:r w:rsidRPr="00A74653">
        <w:rPr>
          <w:rFonts w:ascii="Century Gothic" w:hAnsi="Century Gothic"/>
        </w:rPr>
        <w:t xml:space="preserve"> </w:t>
      </w:r>
      <w:r w:rsidR="0054496F">
        <w:rPr>
          <w:rFonts w:ascii="Century Gothic" w:hAnsi="Century Gothic"/>
        </w:rPr>
        <w:t xml:space="preserve">partner </w:t>
      </w:r>
      <w:r w:rsidR="003D4CE6">
        <w:rPr>
          <w:rFonts w:ascii="Century Gothic" w:hAnsi="Century Gothic"/>
        </w:rPr>
        <w:t xml:space="preserve">selection and </w:t>
      </w:r>
      <w:r w:rsidR="0054496F">
        <w:rPr>
          <w:rFonts w:ascii="Century Gothic" w:hAnsi="Century Gothic"/>
        </w:rPr>
        <w:t>management</w:t>
      </w:r>
      <w:r w:rsidRPr="00A74653">
        <w:rPr>
          <w:rFonts w:ascii="Century Gothic" w:hAnsi="Century Gothic"/>
        </w:rPr>
        <w:t xml:space="preserve">, </w:t>
      </w:r>
      <w:r w:rsidR="00A74888">
        <w:rPr>
          <w:rFonts w:ascii="Century Gothic" w:hAnsi="Century Gothic"/>
        </w:rPr>
        <w:t xml:space="preserve">or in a senior leadership position </w:t>
      </w:r>
      <w:r w:rsidRPr="00A74653">
        <w:rPr>
          <w:rFonts w:ascii="Century Gothic" w:hAnsi="Century Gothic"/>
        </w:rPr>
        <w:t xml:space="preserve">preferably in the </w:t>
      </w:r>
      <w:r w:rsidR="0054496F">
        <w:rPr>
          <w:rFonts w:ascii="Century Gothic" w:hAnsi="Century Gothic"/>
        </w:rPr>
        <w:t>learning technology sector</w:t>
      </w:r>
      <w:r w:rsidR="00961931">
        <w:rPr>
          <w:rFonts w:ascii="Century Gothic" w:hAnsi="Century Gothic"/>
        </w:rPr>
        <w:t>.</w:t>
      </w:r>
    </w:p>
    <w:p w14:paraId="6103BAC6" w14:textId="70BF62DA" w:rsidR="00341237" w:rsidRDefault="00DF0E6C" w:rsidP="00405BBB">
      <w:pPr>
        <w:numPr>
          <w:ilvl w:val="0"/>
          <w:numId w:val="4"/>
        </w:numPr>
        <w:spacing w:line="312" w:lineRule="auto"/>
        <w:rPr>
          <w:rFonts w:ascii="Century Gothic" w:hAnsi="Century Gothic"/>
        </w:rPr>
      </w:pPr>
      <w:r>
        <w:rPr>
          <w:rFonts w:ascii="Century Gothic" w:hAnsi="Century Gothic"/>
        </w:rPr>
        <w:t xml:space="preserve">Excellent all-round sales skills </w:t>
      </w:r>
      <w:r w:rsidR="0054496F">
        <w:rPr>
          <w:rFonts w:ascii="Century Gothic" w:hAnsi="Century Gothic"/>
        </w:rPr>
        <w:t xml:space="preserve">set and business acumen </w:t>
      </w:r>
      <w:r>
        <w:rPr>
          <w:rFonts w:ascii="Century Gothic" w:hAnsi="Century Gothic"/>
        </w:rPr>
        <w:t>including relationship building with a proven track record of personal</w:t>
      </w:r>
      <w:r w:rsidR="0054496F">
        <w:rPr>
          <w:rFonts w:ascii="Century Gothic" w:hAnsi="Century Gothic"/>
        </w:rPr>
        <w:t xml:space="preserve">/partner </w:t>
      </w:r>
      <w:r>
        <w:rPr>
          <w:rFonts w:ascii="Century Gothic" w:hAnsi="Century Gothic"/>
        </w:rPr>
        <w:t>sales success.</w:t>
      </w:r>
    </w:p>
    <w:p w14:paraId="299F6C6C" w14:textId="1A300A8E" w:rsidR="00A74888" w:rsidRDefault="00A74888" w:rsidP="00405BBB">
      <w:pPr>
        <w:numPr>
          <w:ilvl w:val="0"/>
          <w:numId w:val="4"/>
        </w:numPr>
        <w:spacing w:line="312" w:lineRule="auto"/>
        <w:rPr>
          <w:rFonts w:ascii="Century Gothic" w:hAnsi="Century Gothic"/>
        </w:rPr>
      </w:pPr>
      <w:r>
        <w:rPr>
          <w:rFonts w:ascii="Century Gothic" w:hAnsi="Century Gothic"/>
        </w:rPr>
        <w:t>Ready access to a network of clients and partners.</w:t>
      </w:r>
    </w:p>
    <w:p w14:paraId="7DEF9756" w14:textId="70ACA0BD" w:rsidR="003E65AF" w:rsidRPr="00405BBB" w:rsidRDefault="003E65AF" w:rsidP="00405BBB">
      <w:pPr>
        <w:numPr>
          <w:ilvl w:val="0"/>
          <w:numId w:val="4"/>
        </w:numPr>
        <w:spacing w:line="312" w:lineRule="auto"/>
        <w:rPr>
          <w:rFonts w:ascii="Century Gothic" w:hAnsi="Century Gothic"/>
        </w:rPr>
      </w:pPr>
      <w:r w:rsidRPr="00405BBB">
        <w:rPr>
          <w:rFonts w:ascii="Century Gothic" w:hAnsi="Century Gothic"/>
        </w:rPr>
        <w:t>Excellent written and verbal communication skills.</w:t>
      </w:r>
    </w:p>
    <w:p w14:paraId="6B8DB0CE" w14:textId="0FD976C1" w:rsidR="003E65AF" w:rsidRPr="00405BBB" w:rsidRDefault="003E65AF" w:rsidP="00405BBB">
      <w:pPr>
        <w:numPr>
          <w:ilvl w:val="0"/>
          <w:numId w:val="4"/>
        </w:numPr>
        <w:spacing w:line="312" w:lineRule="auto"/>
        <w:rPr>
          <w:rFonts w:ascii="Century Gothic" w:hAnsi="Century Gothic"/>
        </w:rPr>
      </w:pPr>
      <w:r w:rsidRPr="00405BBB">
        <w:rPr>
          <w:rFonts w:ascii="Century Gothic" w:hAnsi="Century Gothic"/>
        </w:rPr>
        <w:t xml:space="preserve">A team player, capable of </w:t>
      </w:r>
      <w:r w:rsidR="00DF0E6C">
        <w:rPr>
          <w:rFonts w:ascii="Century Gothic" w:hAnsi="Century Gothic"/>
        </w:rPr>
        <w:t>multi-tasking while delivering results</w:t>
      </w:r>
      <w:r w:rsidR="003D4CE6">
        <w:rPr>
          <w:rFonts w:ascii="Century Gothic" w:hAnsi="Century Gothic"/>
        </w:rPr>
        <w:t>.</w:t>
      </w:r>
    </w:p>
    <w:p w14:paraId="58BAD63A" w14:textId="78015311" w:rsidR="003E65AF" w:rsidRPr="00405BBB" w:rsidRDefault="003E65AF" w:rsidP="00405BBB">
      <w:pPr>
        <w:spacing w:line="312" w:lineRule="auto"/>
        <w:rPr>
          <w:rFonts w:ascii="Century Gothic" w:hAnsi="Century Gothic"/>
          <w:b/>
        </w:rPr>
      </w:pPr>
      <w:r w:rsidRPr="00405BBB">
        <w:rPr>
          <w:rFonts w:ascii="Century Gothic" w:hAnsi="Century Gothic"/>
        </w:rPr>
        <w:lastRenderedPageBreak/>
        <w:t> </w:t>
      </w:r>
      <w:r w:rsidRPr="00405BBB">
        <w:rPr>
          <w:rFonts w:ascii="Century Gothic" w:hAnsi="Century Gothic"/>
          <w:b/>
        </w:rPr>
        <w:t>Desirable experience and capabilities:</w:t>
      </w:r>
    </w:p>
    <w:p w14:paraId="7356E243" w14:textId="64525238" w:rsidR="00A74653" w:rsidRPr="003D4CE6" w:rsidRDefault="00A74653" w:rsidP="00A74653">
      <w:pPr>
        <w:numPr>
          <w:ilvl w:val="0"/>
          <w:numId w:val="5"/>
        </w:numPr>
        <w:spacing w:line="312" w:lineRule="auto"/>
        <w:rPr>
          <w:rFonts w:ascii="Century Gothic" w:hAnsi="Century Gothic"/>
        </w:rPr>
      </w:pPr>
      <w:r w:rsidRPr="003D4CE6">
        <w:rPr>
          <w:rFonts w:ascii="Century Gothic" w:hAnsi="Century Gothic"/>
        </w:rPr>
        <w:t xml:space="preserve">A </w:t>
      </w:r>
      <w:proofErr w:type="gramStart"/>
      <w:r w:rsidRPr="003D4CE6">
        <w:rPr>
          <w:rFonts w:ascii="Century Gothic" w:hAnsi="Century Gothic"/>
        </w:rPr>
        <w:t>Bachelor</w:t>
      </w:r>
      <w:r w:rsidR="003D4CE6">
        <w:rPr>
          <w:rFonts w:ascii="Century Gothic" w:hAnsi="Century Gothic"/>
        </w:rPr>
        <w:t>’s</w:t>
      </w:r>
      <w:proofErr w:type="gramEnd"/>
      <w:r w:rsidRPr="003D4CE6">
        <w:rPr>
          <w:rFonts w:ascii="Century Gothic" w:hAnsi="Century Gothic"/>
        </w:rPr>
        <w:t xml:space="preserve"> degree or higher in a </w:t>
      </w:r>
      <w:proofErr w:type="gramStart"/>
      <w:r w:rsidRPr="003D4CE6">
        <w:rPr>
          <w:rFonts w:ascii="Century Gothic" w:hAnsi="Century Gothic"/>
        </w:rPr>
        <w:t>business related</w:t>
      </w:r>
      <w:proofErr w:type="gramEnd"/>
      <w:r w:rsidRPr="003D4CE6">
        <w:rPr>
          <w:rFonts w:ascii="Century Gothic" w:hAnsi="Century Gothic"/>
        </w:rPr>
        <w:t xml:space="preserve"> discipline</w:t>
      </w:r>
      <w:r w:rsidR="003D4CE6">
        <w:rPr>
          <w:rFonts w:ascii="Century Gothic" w:hAnsi="Century Gothic"/>
        </w:rPr>
        <w:t>.</w:t>
      </w:r>
    </w:p>
    <w:p w14:paraId="692644B4" w14:textId="31CA273E" w:rsidR="00405BBB" w:rsidRDefault="003E65AF" w:rsidP="00405BBB">
      <w:pPr>
        <w:numPr>
          <w:ilvl w:val="0"/>
          <w:numId w:val="5"/>
        </w:numPr>
        <w:spacing w:line="312" w:lineRule="auto"/>
        <w:rPr>
          <w:rFonts w:ascii="Century Gothic" w:hAnsi="Century Gothic"/>
        </w:rPr>
      </w:pPr>
      <w:r w:rsidRPr="00405BBB">
        <w:rPr>
          <w:rFonts w:ascii="Century Gothic" w:hAnsi="Century Gothic"/>
        </w:rPr>
        <w:t>Experience of using CRM systems</w:t>
      </w:r>
      <w:r w:rsidR="003D4CE6">
        <w:rPr>
          <w:rFonts w:ascii="Century Gothic" w:hAnsi="Century Gothic"/>
        </w:rPr>
        <w:t>,</w:t>
      </w:r>
      <w:r w:rsidR="0054496F">
        <w:rPr>
          <w:rFonts w:ascii="Century Gothic" w:hAnsi="Century Gothic"/>
        </w:rPr>
        <w:t xml:space="preserve"> specifically Salesforce</w:t>
      </w:r>
      <w:r w:rsidR="003D4CE6">
        <w:rPr>
          <w:rFonts w:ascii="Century Gothic" w:hAnsi="Century Gothic"/>
        </w:rPr>
        <w:t>.</w:t>
      </w:r>
    </w:p>
    <w:p w14:paraId="7C269324" w14:textId="77777777" w:rsidR="00405BBB" w:rsidRDefault="00405BBB" w:rsidP="00405BBB">
      <w:pPr>
        <w:spacing w:line="312" w:lineRule="auto"/>
        <w:rPr>
          <w:rFonts w:ascii="Century Gothic" w:eastAsia="Arial Unicode MS" w:hAnsi="Century Gothic" w:cstheme="minorHAnsi"/>
          <w:b/>
        </w:rPr>
      </w:pPr>
    </w:p>
    <w:p w14:paraId="6EE7BF8A" w14:textId="127A3A9E" w:rsidR="00405BBB" w:rsidRPr="002430EF" w:rsidRDefault="00405BBB" w:rsidP="00405BBB">
      <w:pPr>
        <w:spacing w:line="312" w:lineRule="auto"/>
        <w:rPr>
          <w:rFonts w:ascii="Century Gothic" w:eastAsia="Arial Unicode MS" w:hAnsi="Century Gothic" w:cstheme="minorHAnsi"/>
        </w:rPr>
      </w:pPr>
      <w:r w:rsidRPr="00405BBB">
        <w:rPr>
          <w:rFonts w:ascii="Century Gothic" w:eastAsia="Arial Unicode MS" w:hAnsi="Century Gothic" w:cstheme="minorHAnsi"/>
          <w:b/>
        </w:rPr>
        <w:t>Location:</w:t>
      </w:r>
      <w:r w:rsidRPr="00405BBB">
        <w:rPr>
          <w:rFonts w:ascii="Century Gothic" w:eastAsia="Arial Unicode MS" w:hAnsi="Century Gothic" w:cstheme="minorHAnsi"/>
        </w:rPr>
        <w:t xml:space="preserve"> </w:t>
      </w:r>
      <w:r w:rsidR="002430EF">
        <w:rPr>
          <w:rFonts w:ascii="Century Gothic" w:eastAsia="Arial Unicode MS" w:hAnsi="Century Gothic" w:cstheme="minorHAnsi"/>
        </w:rPr>
        <w:t>Remote role with the f</w:t>
      </w:r>
      <w:r w:rsidR="00EF3A43">
        <w:rPr>
          <w:rFonts w:ascii="Century Gothic" w:eastAsia="Arial Unicode MS" w:hAnsi="Century Gothic" w:cstheme="minorHAnsi"/>
        </w:rPr>
        <w:t xml:space="preserve">lexibility to </w:t>
      </w:r>
      <w:r w:rsidR="002430EF">
        <w:rPr>
          <w:rFonts w:ascii="Century Gothic" w:eastAsia="Arial Unicode MS" w:hAnsi="Century Gothic" w:cstheme="minorHAnsi"/>
        </w:rPr>
        <w:t>visit potential partners</w:t>
      </w:r>
      <w:r w:rsidR="006D62A9">
        <w:rPr>
          <w:rFonts w:ascii="Century Gothic" w:eastAsia="Arial Unicode MS" w:hAnsi="Century Gothic" w:cstheme="minorHAnsi"/>
        </w:rPr>
        <w:t>/clients</w:t>
      </w:r>
      <w:r w:rsidR="002430EF">
        <w:rPr>
          <w:rFonts w:ascii="Century Gothic" w:eastAsia="Arial Unicode MS" w:hAnsi="Century Gothic" w:cstheme="minorHAnsi"/>
        </w:rPr>
        <w:t xml:space="preserve"> </w:t>
      </w:r>
      <w:r w:rsidR="00A74653">
        <w:rPr>
          <w:rFonts w:ascii="Century Gothic" w:eastAsia="Arial Unicode MS" w:hAnsi="Century Gothic" w:cstheme="minorHAnsi"/>
        </w:rPr>
        <w:t xml:space="preserve">anywhere in </w:t>
      </w:r>
      <w:r w:rsidR="0038345F">
        <w:rPr>
          <w:rFonts w:ascii="Century Gothic" w:eastAsia="Arial Unicode MS" w:hAnsi="Century Gothic" w:cstheme="minorHAnsi"/>
        </w:rPr>
        <w:t>the UK</w:t>
      </w:r>
      <w:r w:rsidR="00A74653">
        <w:rPr>
          <w:rFonts w:ascii="Century Gothic" w:eastAsia="Arial Unicode MS" w:hAnsi="Century Gothic" w:cstheme="minorHAnsi"/>
        </w:rPr>
        <w:t xml:space="preserve"> </w:t>
      </w:r>
      <w:r w:rsidR="0054496F">
        <w:rPr>
          <w:rFonts w:ascii="Century Gothic" w:eastAsia="Arial Unicode MS" w:hAnsi="Century Gothic" w:cstheme="minorHAnsi"/>
        </w:rPr>
        <w:t>or Ireland</w:t>
      </w:r>
      <w:r w:rsidR="002430EF">
        <w:rPr>
          <w:rFonts w:ascii="Century Gothic" w:eastAsia="Arial Unicode MS" w:hAnsi="Century Gothic" w:cstheme="minorHAnsi"/>
        </w:rPr>
        <w:t xml:space="preserve"> with </w:t>
      </w:r>
      <w:r w:rsidR="00A74653">
        <w:rPr>
          <w:rFonts w:ascii="Century Gothic" w:eastAsia="Arial Unicode MS" w:hAnsi="Century Gothic" w:cstheme="minorHAnsi"/>
        </w:rPr>
        <w:t xml:space="preserve">agreed visits to </w:t>
      </w:r>
      <w:r w:rsidR="002430EF">
        <w:rPr>
          <w:rFonts w:ascii="Century Gothic" w:eastAsia="Arial Unicode MS" w:hAnsi="Century Gothic" w:cstheme="minorHAnsi"/>
        </w:rPr>
        <w:t xml:space="preserve">the </w:t>
      </w:r>
      <w:r w:rsidR="00A74653">
        <w:rPr>
          <w:rFonts w:ascii="Century Gothic" w:eastAsia="Arial Unicode MS" w:hAnsi="Century Gothic" w:cstheme="minorHAnsi"/>
        </w:rPr>
        <w:t xml:space="preserve">Belfast HQ for </w:t>
      </w:r>
      <w:r w:rsidR="00F87DBA">
        <w:rPr>
          <w:rFonts w:ascii="Century Gothic" w:eastAsia="Arial Unicode MS" w:hAnsi="Century Gothic" w:cstheme="minorHAnsi"/>
        </w:rPr>
        <w:t>planning meetings</w:t>
      </w:r>
      <w:r w:rsidR="002430EF">
        <w:rPr>
          <w:rFonts w:ascii="Century Gothic" w:eastAsia="Arial Unicode MS" w:hAnsi="Century Gothic" w:cstheme="minorHAnsi"/>
        </w:rPr>
        <w:t>.</w:t>
      </w:r>
    </w:p>
    <w:p w14:paraId="6776F46D" w14:textId="77777777" w:rsidR="00F87DBA" w:rsidRDefault="00F87DBA" w:rsidP="00405BBB">
      <w:pPr>
        <w:spacing w:line="312" w:lineRule="auto"/>
        <w:rPr>
          <w:rFonts w:ascii="Century Gothic" w:eastAsia="Arial Unicode MS" w:hAnsi="Century Gothic" w:cstheme="minorHAnsi"/>
          <w:b/>
        </w:rPr>
      </w:pPr>
    </w:p>
    <w:p w14:paraId="6BB7BB7D" w14:textId="55F4452A" w:rsidR="00BB3075" w:rsidRPr="00405BBB" w:rsidRDefault="003D4CE6" w:rsidP="00405BBB">
      <w:pPr>
        <w:spacing w:line="312" w:lineRule="auto"/>
        <w:rPr>
          <w:rFonts w:ascii="Century Gothic" w:eastAsia="Arial Unicode MS" w:hAnsi="Century Gothic" w:cstheme="minorHAnsi"/>
        </w:rPr>
      </w:pPr>
      <w:r>
        <w:rPr>
          <w:rFonts w:ascii="Century Gothic" w:eastAsia="Arial Unicode MS" w:hAnsi="Century Gothic" w:cstheme="minorHAnsi"/>
          <w:b/>
        </w:rPr>
        <w:t>Remuneration</w:t>
      </w:r>
      <w:r w:rsidR="00405BBB" w:rsidRPr="00405BBB">
        <w:rPr>
          <w:rFonts w:ascii="Century Gothic" w:eastAsia="Arial Unicode MS" w:hAnsi="Century Gothic" w:cstheme="minorHAnsi"/>
          <w:b/>
        </w:rPr>
        <w:t>:</w:t>
      </w:r>
      <w:r w:rsidR="00405BBB" w:rsidRPr="00405BBB">
        <w:rPr>
          <w:rFonts w:ascii="Century Gothic" w:eastAsia="Arial Unicode MS" w:hAnsi="Century Gothic" w:cstheme="minorHAnsi"/>
        </w:rPr>
        <w:t xml:space="preserve">  </w:t>
      </w:r>
      <w:r w:rsidR="00F87DBA">
        <w:rPr>
          <w:rFonts w:ascii="Century Gothic" w:eastAsia="Arial Unicode MS" w:hAnsi="Century Gothic" w:cstheme="minorHAnsi"/>
        </w:rPr>
        <w:t xml:space="preserve">We anticipate engaging with </w:t>
      </w:r>
      <w:r w:rsidR="00961931">
        <w:rPr>
          <w:rFonts w:ascii="Century Gothic" w:eastAsia="Arial Unicode MS" w:hAnsi="Century Gothic" w:cstheme="minorHAnsi"/>
        </w:rPr>
        <w:t xml:space="preserve">the successful </w:t>
      </w:r>
      <w:r w:rsidR="00F87DBA">
        <w:rPr>
          <w:rFonts w:ascii="Century Gothic" w:eastAsia="Arial Unicode MS" w:hAnsi="Century Gothic" w:cstheme="minorHAnsi"/>
        </w:rPr>
        <w:t xml:space="preserve">consultant for </w:t>
      </w:r>
      <w:r w:rsidR="00961931">
        <w:rPr>
          <w:rFonts w:ascii="Century Gothic" w:eastAsia="Arial Unicode MS" w:hAnsi="Century Gothic" w:cstheme="minorHAnsi"/>
        </w:rPr>
        <w:t xml:space="preserve">a </w:t>
      </w:r>
      <w:r w:rsidR="00F87DBA">
        <w:rPr>
          <w:rFonts w:ascii="Century Gothic" w:eastAsia="Arial Unicode MS" w:hAnsi="Century Gothic" w:cstheme="minorHAnsi"/>
        </w:rPr>
        <w:t>fixed number of days over a three month contract period. We are interested in understanding the different day rates or remuneration models that would facilitate the successful completion of this project.</w:t>
      </w:r>
    </w:p>
    <w:p w14:paraId="6686C2D7" w14:textId="784313EC" w:rsidR="00405BBB" w:rsidRPr="00405BBB" w:rsidRDefault="00405BBB" w:rsidP="00405BBB">
      <w:pPr>
        <w:spacing w:line="312" w:lineRule="auto"/>
        <w:rPr>
          <w:rFonts w:ascii="Century Gothic" w:eastAsia="Arial Unicode MS" w:hAnsi="Century Gothic" w:cstheme="minorHAnsi"/>
        </w:rPr>
      </w:pPr>
      <w:r w:rsidRPr="00405BBB">
        <w:rPr>
          <w:rFonts w:ascii="Century Gothic" w:eastAsia="Arial Unicode MS" w:hAnsi="Century Gothic" w:cstheme="minorHAnsi"/>
        </w:rPr>
        <w:t xml:space="preserve">To apply for this role, please send a cover letter outlining relevant skills and experience against the essential and desirable criteria, and a detailed curriculum vitae to </w:t>
      </w:r>
      <w:hyperlink r:id="rId7" w:history="1">
        <w:r w:rsidR="009757B5">
          <w:rPr>
            <w:rStyle w:val="Hyperlink"/>
            <w:rFonts w:ascii="Century Gothic" w:eastAsia="Arial Unicode MS" w:hAnsi="Century Gothic" w:cstheme="minorHAnsi"/>
          </w:rPr>
          <w:t>hello</w:t>
        </w:r>
        <w:r w:rsidRPr="00405BBB">
          <w:rPr>
            <w:rStyle w:val="Hyperlink"/>
            <w:rFonts w:ascii="Century Gothic" w:eastAsia="Arial Unicode MS" w:hAnsi="Century Gothic" w:cstheme="minorHAnsi"/>
          </w:rPr>
          <w:t>@aurionlearning.com</w:t>
        </w:r>
      </w:hyperlink>
      <w:r w:rsidR="003D4CE6">
        <w:rPr>
          <w:rFonts w:ascii="Century Gothic" w:eastAsia="Arial Unicode MS" w:hAnsi="Century Gothic" w:cstheme="minorHAnsi"/>
          <w:u w:val="single"/>
        </w:rPr>
        <w:t xml:space="preserve"> </w:t>
      </w:r>
      <w:r w:rsidR="003D4CE6" w:rsidRPr="003D4CE6">
        <w:rPr>
          <w:rFonts w:ascii="Century Gothic" w:eastAsia="Arial Unicode MS" w:hAnsi="Century Gothic" w:cstheme="minorHAnsi"/>
        </w:rPr>
        <w:t>by 30</w:t>
      </w:r>
      <w:r w:rsidR="003D4CE6" w:rsidRPr="003D4CE6">
        <w:rPr>
          <w:rFonts w:ascii="Century Gothic" w:eastAsia="Arial Unicode MS" w:hAnsi="Century Gothic" w:cstheme="minorHAnsi"/>
          <w:vertAlign w:val="superscript"/>
        </w:rPr>
        <w:t>th</w:t>
      </w:r>
      <w:r w:rsidR="003D4CE6" w:rsidRPr="003D4CE6">
        <w:rPr>
          <w:rFonts w:ascii="Century Gothic" w:eastAsia="Arial Unicode MS" w:hAnsi="Century Gothic" w:cstheme="minorHAnsi"/>
        </w:rPr>
        <w:t xml:space="preserve"> June 2025.</w:t>
      </w:r>
    </w:p>
    <w:p w14:paraId="69AD62A2" w14:textId="77777777" w:rsidR="00F87DBA" w:rsidRDefault="00F87DBA" w:rsidP="00405BBB">
      <w:pPr>
        <w:spacing w:line="312" w:lineRule="auto"/>
        <w:rPr>
          <w:rFonts w:ascii="Century Gothic" w:eastAsia="Arial Unicode MS" w:hAnsi="Century Gothic" w:cstheme="minorHAnsi"/>
          <w:b/>
        </w:rPr>
      </w:pPr>
    </w:p>
    <w:p w14:paraId="5AEDAD23" w14:textId="598BF7C7" w:rsidR="00405BBB" w:rsidRPr="00405BBB" w:rsidRDefault="00405BBB" w:rsidP="00405BBB">
      <w:pPr>
        <w:spacing w:line="312" w:lineRule="auto"/>
        <w:rPr>
          <w:rFonts w:ascii="Century Gothic" w:eastAsia="Arial Unicode MS" w:hAnsi="Century Gothic" w:cstheme="minorHAnsi"/>
        </w:rPr>
      </w:pPr>
      <w:r w:rsidRPr="00405BBB">
        <w:rPr>
          <w:rFonts w:ascii="Century Gothic" w:eastAsia="Arial Unicode MS" w:hAnsi="Century Gothic" w:cstheme="minorHAnsi"/>
          <w:b/>
        </w:rPr>
        <w:t>About Aurion Learning</w:t>
      </w:r>
    </w:p>
    <w:p w14:paraId="6B17FB4B" w14:textId="260DD460" w:rsidR="00405BBB" w:rsidRPr="00405BBB" w:rsidRDefault="00405BBB" w:rsidP="00405BBB">
      <w:pPr>
        <w:spacing w:line="312" w:lineRule="auto"/>
        <w:rPr>
          <w:rFonts w:ascii="Century Gothic" w:eastAsia="Arial Unicode MS" w:hAnsi="Century Gothic" w:cstheme="minorHAnsi"/>
        </w:rPr>
      </w:pPr>
      <w:r w:rsidRPr="00405BBB">
        <w:rPr>
          <w:rFonts w:ascii="Century Gothic" w:eastAsia="Arial Unicode MS" w:hAnsi="Century Gothic" w:cstheme="minorHAnsi"/>
        </w:rPr>
        <w:t xml:space="preserve">Aurion Learning is a multiple award-winning digital learning </w:t>
      </w:r>
      <w:r w:rsidR="003D4CE6">
        <w:rPr>
          <w:rFonts w:ascii="Century Gothic" w:eastAsia="Arial Unicode MS" w:hAnsi="Century Gothic" w:cstheme="minorHAnsi"/>
        </w:rPr>
        <w:t xml:space="preserve">company </w:t>
      </w:r>
      <w:r w:rsidRPr="00405BBB">
        <w:rPr>
          <w:rFonts w:ascii="Century Gothic" w:eastAsia="Arial Unicode MS" w:hAnsi="Century Gothic" w:cstheme="minorHAnsi"/>
        </w:rPr>
        <w:t xml:space="preserve">with more than </w:t>
      </w:r>
      <w:r w:rsidR="00802DC0">
        <w:rPr>
          <w:rFonts w:ascii="Century Gothic" w:eastAsia="Arial Unicode MS" w:hAnsi="Century Gothic" w:cstheme="minorHAnsi"/>
        </w:rPr>
        <w:t>2</w:t>
      </w:r>
      <w:r w:rsidR="00F87DBA">
        <w:rPr>
          <w:rFonts w:ascii="Century Gothic" w:eastAsia="Arial Unicode MS" w:hAnsi="Century Gothic" w:cstheme="minorHAnsi"/>
        </w:rPr>
        <w:t>5</w:t>
      </w:r>
      <w:r w:rsidRPr="00405BBB">
        <w:rPr>
          <w:rFonts w:ascii="Century Gothic" w:eastAsia="Arial Unicode MS" w:hAnsi="Century Gothic" w:cstheme="minorHAnsi"/>
        </w:rPr>
        <w:t xml:space="preserve"> </w:t>
      </w:r>
      <w:r w:rsidR="00802DC0" w:rsidRPr="00405BBB">
        <w:rPr>
          <w:rFonts w:ascii="Century Gothic" w:eastAsia="Arial Unicode MS" w:hAnsi="Century Gothic" w:cstheme="minorHAnsi"/>
        </w:rPr>
        <w:t>years’ experience</w:t>
      </w:r>
      <w:r w:rsidRPr="00405BBB">
        <w:rPr>
          <w:rFonts w:ascii="Century Gothic" w:eastAsia="Arial Unicode MS" w:hAnsi="Century Gothic" w:cstheme="minorHAnsi"/>
        </w:rPr>
        <w:t xml:space="preserve"> in technology enabled learning.</w:t>
      </w:r>
    </w:p>
    <w:p w14:paraId="12105573" w14:textId="39EBD0E2" w:rsidR="00405BBB" w:rsidRPr="00405BBB" w:rsidRDefault="00405BBB" w:rsidP="00405BBB">
      <w:pPr>
        <w:spacing w:line="312" w:lineRule="auto"/>
        <w:rPr>
          <w:rFonts w:ascii="Century Gothic" w:eastAsia="Arial Unicode MS" w:hAnsi="Century Gothic" w:cstheme="minorHAnsi"/>
        </w:rPr>
      </w:pPr>
      <w:r w:rsidRPr="00405BBB">
        <w:rPr>
          <w:rFonts w:ascii="Century Gothic" w:eastAsia="Arial Unicode MS" w:hAnsi="Century Gothic" w:cstheme="minorHAnsi"/>
        </w:rPr>
        <w:t>Specialising in the design of customised eLearning</w:t>
      </w:r>
      <w:r w:rsidR="003D4CE6">
        <w:rPr>
          <w:rFonts w:ascii="Century Gothic" w:eastAsia="Arial Unicode MS" w:hAnsi="Century Gothic" w:cstheme="minorHAnsi"/>
        </w:rPr>
        <w:t xml:space="preserve"> and learning portals</w:t>
      </w:r>
      <w:r w:rsidRPr="00405BBB">
        <w:rPr>
          <w:rFonts w:ascii="Century Gothic" w:eastAsia="Arial Unicode MS" w:hAnsi="Century Gothic" w:cstheme="minorHAnsi"/>
        </w:rPr>
        <w:t>, we work with organisations nationally and internationally to deliver high quali</w:t>
      </w:r>
      <w:r w:rsidR="004A4011">
        <w:rPr>
          <w:rFonts w:ascii="Century Gothic" w:eastAsia="Arial Unicode MS" w:hAnsi="Century Gothic" w:cstheme="minorHAnsi"/>
        </w:rPr>
        <w:t xml:space="preserve">ty </w:t>
      </w:r>
      <w:r w:rsidR="004A4011" w:rsidRPr="004A4011">
        <w:rPr>
          <w:rFonts w:ascii="Century Gothic" w:eastAsia="Arial Unicode MS" w:hAnsi="Century Gothic" w:cstheme="minorHAnsi"/>
          <w:b/>
        </w:rPr>
        <w:t>learning that works.</w:t>
      </w:r>
      <w:r w:rsidRPr="00405BBB">
        <w:rPr>
          <w:rFonts w:ascii="Century Gothic" w:eastAsia="Arial Unicode MS" w:hAnsi="Century Gothic" w:cstheme="minorHAnsi"/>
        </w:rPr>
        <w:t xml:space="preserve"> </w:t>
      </w:r>
    </w:p>
    <w:p w14:paraId="17AAD128" w14:textId="3870635F" w:rsidR="00331FC2" w:rsidRPr="004A4011" w:rsidRDefault="00405BBB" w:rsidP="00405BBB">
      <w:pPr>
        <w:spacing w:line="312" w:lineRule="auto"/>
        <w:rPr>
          <w:rFonts w:ascii="Century Gothic" w:eastAsia="Arial Unicode MS" w:hAnsi="Century Gothic" w:cstheme="minorHAnsi"/>
        </w:rPr>
      </w:pPr>
      <w:r w:rsidRPr="00405BBB">
        <w:rPr>
          <w:rFonts w:ascii="Century Gothic" w:eastAsia="Arial Unicode MS" w:hAnsi="Century Gothic" w:cstheme="minorHAnsi"/>
        </w:rPr>
        <w:t>Learn more abo</w:t>
      </w:r>
      <w:r>
        <w:rPr>
          <w:rFonts w:ascii="Century Gothic" w:eastAsia="Arial Unicode MS" w:hAnsi="Century Gothic" w:cstheme="minorHAnsi"/>
        </w:rPr>
        <w:t xml:space="preserve">ut us at </w:t>
      </w:r>
      <w:hyperlink r:id="rId8" w:history="1">
        <w:r w:rsidR="00F87DBA" w:rsidRPr="00607AA1">
          <w:rPr>
            <w:rStyle w:val="Hyperlink"/>
            <w:rFonts w:ascii="Century Gothic" w:eastAsia="Arial Unicode MS" w:hAnsi="Century Gothic" w:cstheme="minorHAnsi"/>
          </w:rPr>
          <w:t>www.aurionlearning.com</w:t>
        </w:r>
      </w:hyperlink>
      <w:r w:rsidR="00F87DBA">
        <w:rPr>
          <w:rFonts w:ascii="Century Gothic" w:eastAsia="Arial Unicode MS" w:hAnsi="Century Gothic" w:cstheme="minorHAnsi"/>
        </w:rPr>
        <w:t xml:space="preserve"> </w:t>
      </w:r>
    </w:p>
    <w:sectPr w:rsidR="00331FC2" w:rsidRPr="004A4011" w:rsidSect="00F87DBA">
      <w:headerReference w:type="default" r:id="rId9"/>
      <w:pgSz w:w="11906" w:h="16838"/>
      <w:pgMar w:top="74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5AB89" w14:textId="77777777" w:rsidR="00651867" w:rsidRDefault="00651867" w:rsidP="000949BA">
      <w:pPr>
        <w:spacing w:after="0" w:line="240" w:lineRule="auto"/>
      </w:pPr>
      <w:r>
        <w:separator/>
      </w:r>
    </w:p>
  </w:endnote>
  <w:endnote w:type="continuationSeparator" w:id="0">
    <w:p w14:paraId="28EE075D" w14:textId="77777777" w:rsidR="00651867" w:rsidRDefault="00651867" w:rsidP="0009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5F630" w14:textId="77777777" w:rsidR="00651867" w:rsidRDefault="00651867" w:rsidP="000949BA">
      <w:pPr>
        <w:spacing w:after="0" w:line="240" w:lineRule="auto"/>
      </w:pPr>
      <w:r>
        <w:separator/>
      </w:r>
    </w:p>
  </w:footnote>
  <w:footnote w:type="continuationSeparator" w:id="0">
    <w:p w14:paraId="0F4D32E5" w14:textId="77777777" w:rsidR="00651867" w:rsidRDefault="00651867" w:rsidP="00094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4C56" w14:textId="2D55B602" w:rsidR="000949BA" w:rsidRPr="000949BA" w:rsidRDefault="000949BA" w:rsidP="000949BA">
    <w:pPr>
      <w:pStyle w:val="Header"/>
    </w:pPr>
    <w:r>
      <w:tab/>
    </w:r>
    <w:r>
      <w:tab/>
    </w:r>
    <w:r>
      <w:tab/>
      <w:t xml:space="preserve">                                                                                                                              </w:t>
    </w:r>
    <w:r>
      <w:tab/>
    </w:r>
    <w:r>
      <w:tab/>
    </w:r>
    <w:r w:rsidRPr="002D13A2">
      <w:rPr>
        <w:rFonts w:ascii="Calibri" w:eastAsia="Calibri" w:hAnsi="Calibri"/>
        <w:noProof/>
        <w:lang w:eastAsia="en-GB"/>
      </w:rPr>
      <w:drawing>
        <wp:inline distT="0" distB="0" distL="0" distR="0" wp14:anchorId="4C343B33" wp14:editId="0ACFF084">
          <wp:extent cx="1847850" cy="739140"/>
          <wp:effectExtent l="19050" t="0" r="0" b="0"/>
          <wp:docPr id="1337917299" name="Picture 0" descr="aurionlogo-3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ionlogo-350x150.jpg"/>
                  <pic:cNvPicPr/>
                </pic:nvPicPr>
                <pic:blipFill>
                  <a:blip r:embed="rId1"/>
                  <a:stretch>
                    <a:fillRect/>
                  </a:stretch>
                </pic:blipFill>
                <pic:spPr>
                  <a:xfrm>
                    <a:off x="0" y="0"/>
                    <a:ext cx="1847850" cy="739140"/>
                  </a:xfrm>
                  <a:prstGeom prst="rect">
                    <a:avLst/>
                  </a:prstGeom>
                </pic:spPr>
              </pic:pic>
            </a:graphicData>
          </a:graphic>
        </wp:inline>
      </w:drawing>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16A18"/>
    <w:multiLevelType w:val="hybridMultilevel"/>
    <w:tmpl w:val="BA029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6AC08F3"/>
    <w:multiLevelType w:val="hybridMultilevel"/>
    <w:tmpl w:val="6D90B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8127A9"/>
    <w:multiLevelType w:val="hybridMultilevel"/>
    <w:tmpl w:val="66D0BC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9A706AB"/>
    <w:multiLevelType w:val="hybridMultilevel"/>
    <w:tmpl w:val="E4B0E5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CF765A6"/>
    <w:multiLevelType w:val="hybridMultilevel"/>
    <w:tmpl w:val="6A36FA66"/>
    <w:lvl w:ilvl="0" w:tplc="8AAA3BF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22896"/>
    <w:multiLevelType w:val="hybridMultilevel"/>
    <w:tmpl w:val="87F659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A1E4D62"/>
    <w:multiLevelType w:val="hybridMultilevel"/>
    <w:tmpl w:val="FEA24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00083631">
    <w:abstractNumId w:val="0"/>
  </w:num>
  <w:num w:numId="2" w16cid:durableId="1922257738">
    <w:abstractNumId w:val="3"/>
  </w:num>
  <w:num w:numId="3" w16cid:durableId="1878732557">
    <w:abstractNumId w:val="2"/>
  </w:num>
  <w:num w:numId="4" w16cid:durableId="1096294583">
    <w:abstractNumId w:val="1"/>
  </w:num>
  <w:num w:numId="5" w16cid:durableId="1613632024">
    <w:abstractNumId w:val="5"/>
  </w:num>
  <w:num w:numId="6" w16cid:durableId="494299964">
    <w:abstractNumId w:val="6"/>
  </w:num>
  <w:num w:numId="7" w16cid:durableId="1066419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AF"/>
    <w:rsid w:val="000001A2"/>
    <w:rsid w:val="0003464F"/>
    <w:rsid w:val="000949BA"/>
    <w:rsid w:val="001B0525"/>
    <w:rsid w:val="002430EF"/>
    <w:rsid w:val="00286CE4"/>
    <w:rsid w:val="00291A38"/>
    <w:rsid w:val="00331FC2"/>
    <w:rsid w:val="00341237"/>
    <w:rsid w:val="0038345F"/>
    <w:rsid w:val="00386FD0"/>
    <w:rsid w:val="003A2101"/>
    <w:rsid w:val="003D4CE6"/>
    <w:rsid w:val="003E65AF"/>
    <w:rsid w:val="00405BBB"/>
    <w:rsid w:val="00464235"/>
    <w:rsid w:val="0047456A"/>
    <w:rsid w:val="00477916"/>
    <w:rsid w:val="004862FB"/>
    <w:rsid w:val="004A4011"/>
    <w:rsid w:val="004F065F"/>
    <w:rsid w:val="0054496F"/>
    <w:rsid w:val="00546087"/>
    <w:rsid w:val="00554DC3"/>
    <w:rsid w:val="00651867"/>
    <w:rsid w:val="00671D03"/>
    <w:rsid w:val="00685028"/>
    <w:rsid w:val="006D62A9"/>
    <w:rsid w:val="006D752B"/>
    <w:rsid w:val="0073278F"/>
    <w:rsid w:val="00753249"/>
    <w:rsid w:val="007654D2"/>
    <w:rsid w:val="007711D0"/>
    <w:rsid w:val="0077672C"/>
    <w:rsid w:val="00785E4F"/>
    <w:rsid w:val="00802DC0"/>
    <w:rsid w:val="008064E2"/>
    <w:rsid w:val="00822E9E"/>
    <w:rsid w:val="008E2213"/>
    <w:rsid w:val="008F2D91"/>
    <w:rsid w:val="00961931"/>
    <w:rsid w:val="009757B5"/>
    <w:rsid w:val="00981CD2"/>
    <w:rsid w:val="009A43AD"/>
    <w:rsid w:val="009D079A"/>
    <w:rsid w:val="009D4B5A"/>
    <w:rsid w:val="009F5593"/>
    <w:rsid w:val="00A74653"/>
    <w:rsid w:val="00A74888"/>
    <w:rsid w:val="00B86099"/>
    <w:rsid w:val="00BA2AAD"/>
    <w:rsid w:val="00BB3075"/>
    <w:rsid w:val="00C20FAB"/>
    <w:rsid w:val="00C52867"/>
    <w:rsid w:val="00CF3CE5"/>
    <w:rsid w:val="00D2453D"/>
    <w:rsid w:val="00DF0E6C"/>
    <w:rsid w:val="00E51D40"/>
    <w:rsid w:val="00E82F6C"/>
    <w:rsid w:val="00EF3A43"/>
    <w:rsid w:val="00F06077"/>
    <w:rsid w:val="00F14488"/>
    <w:rsid w:val="00F87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E0399"/>
  <w15:chartTrackingRefBased/>
  <w15:docId w15:val="{9B522CEC-751B-437F-8B75-7BDDB471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BBB"/>
    <w:rPr>
      <w:color w:val="0563C1" w:themeColor="hyperlink"/>
      <w:u w:val="single"/>
    </w:rPr>
  </w:style>
  <w:style w:type="paragraph" w:styleId="ListParagraph">
    <w:name w:val="List Paragraph"/>
    <w:basedOn w:val="Normal"/>
    <w:uiPriority w:val="34"/>
    <w:qFormat/>
    <w:rsid w:val="00405BBB"/>
    <w:pPr>
      <w:ind w:left="720"/>
      <w:contextualSpacing/>
    </w:pPr>
  </w:style>
  <w:style w:type="paragraph" w:styleId="Header">
    <w:name w:val="header"/>
    <w:basedOn w:val="Normal"/>
    <w:link w:val="HeaderChar"/>
    <w:uiPriority w:val="99"/>
    <w:unhideWhenUsed/>
    <w:rsid w:val="00094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9BA"/>
  </w:style>
  <w:style w:type="paragraph" w:styleId="Footer">
    <w:name w:val="footer"/>
    <w:basedOn w:val="Normal"/>
    <w:link w:val="FooterChar"/>
    <w:uiPriority w:val="99"/>
    <w:unhideWhenUsed/>
    <w:rsid w:val="00094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9BA"/>
  </w:style>
  <w:style w:type="character" w:styleId="UnresolvedMention">
    <w:name w:val="Unresolved Mention"/>
    <w:basedOn w:val="DefaultParagraphFont"/>
    <w:uiPriority w:val="99"/>
    <w:semiHidden/>
    <w:unhideWhenUsed/>
    <w:rsid w:val="00F87DBA"/>
    <w:rPr>
      <w:color w:val="605E5C"/>
      <w:shd w:val="clear" w:color="auto" w:fill="E1DFDD"/>
    </w:rPr>
  </w:style>
  <w:style w:type="character" w:styleId="CommentReference">
    <w:name w:val="annotation reference"/>
    <w:basedOn w:val="DefaultParagraphFont"/>
    <w:uiPriority w:val="99"/>
    <w:semiHidden/>
    <w:unhideWhenUsed/>
    <w:rsid w:val="00753249"/>
    <w:rPr>
      <w:sz w:val="16"/>
      <w:szCs w:val="16"/>
    </w:rPr>
  </w:style>
  <w:style w:type="paragraph" w:styleId="CommentText">
    <w:name w:val="annotation text"/>
    <w:basedOn w:val="Normal"/>
    <w:link w:val="CommentTextChar"/>
    <w:uiPriority w:val="99"/>
    <w:semiHidden/>
    <w:unhideWhenUsed/>
    <w:rsid w:val="00753249"/>
    <w:pPr>
      <w:spacing w:line="240" w:lineRule="auto"/>
    </w:pPr>
    <w:rPr>
      <w:sz w:val="20"/>
      <w:szCs w:val="20"/>
    </w:rPr>
  </w:style>
  <w:style w:type="character" w:customStyle="1" w:styleId="CommentTextChar">
    <w:name w:val="Comment Text Char"/>
    <w:basedOn w:val="DefaultParagraphFont"/>
    <w:link w:val="CommentText"/>
    <w:uiPriority w:val="99"/>
    <w:semiHidden/>
    <w:rsid w:val="00753249"/>
    <w:rPr>
      <w:sz w:val="20"/>
      <w:szCs w:val="20"/>
    </w:rPr>
  </w:style>
  <w:style w:type="paragraph" w:styleId="CommentSubject">
    <w:name w:val="annotation subject"/>
    <w:basedOn w:val="CommentText"/>
    <w:next w:val="CommentText"/>
    <w:link w:val="CommentSubjectChar"/>
    <w:uiPriority w:val="99"/>
    <w:semiHidden/>
    <w:unhideWhenUsed/>
    <w:rsid w:val="00753249"/>
    <w:rPr>
      <w:b/>
      <w:bCs/>
    </w:rPr>
  </w:style>
  <w:style w:type="character" w:customStyle="1" w:styleId="CommentSubjectChar">
    <w:name w:val="Comment Subject Char"/>
    <w:basedOn w:val="CommentTextChar"/>
    <w:link w:val="CommentSubject"/>
    <w:uiPriority w:val="99"/>
    <w:semiHidden/>
    <w:rsid w:val="007532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9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rionlearning.com" TargetMode="External"/><Relationship Id="rId3" Type="http://schemas.openxmlformats.org/officeDocument/2006/relationships/settings" Target="settings.xml"/><Relationship Id="rId7" Type="http://schemas.openxmlformats.org/officeDocument/2006/relationships/hyperlink" Target="mailto:info@aurionlear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Cunningham</dc:creator>
  <cp:keywords/>
  <dc:description/>
  <cp:lastModifiedBy>Cahir McKenny</cp:lastModifiedBy>
  <cp:revision>2</cp:revision>
  <dcterms:created xsi:type="dcterms:W3CDTF">2025-06-16T08:24:00Z</dcterms:created>
  <dcterms:modified xsi:type="dcterms:W3CDTF">2025-06-16T08:24:00Z</dcterms:modified>
</cp:coreProperties>
</file>